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B252F3" w14:textId="77AE4288" w:rsidR="00085A39" w:rsidRDefault="00085A39" w:rsidP="00085A3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Datum:</w:t>
      </w:r>
      <w:r w:rsidR="00956D49">
        <w:t xml:space="preserve"> </w:t>
      </w:r>
      <w:r w:rsidR="002529F5">
        <w:t>3</w:t>
      </w:r>
      <w:r w:rsidR="00310192">
        <w:t>.</w:t>
      </w:r>
      <w:r w:rsidR="00062B57">
        <w:t>6</w:t>
      </w:r>
      <w:r w:rsidR="00310192">
        <w:t>.2016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A7315">
        <w:t xml:space="preserve">             </w:t>
      </w:r>
      <w:r w:rsidR="004C3F34">
        <w:t xml:space="preserve"> </w:t>
      </w:r>
      <w:r w:rsidR="00B618F4">
        <w:t xml:space="preserve">   </w:t>
      </w:r>
      <w:r>
        <w:t>Č.j.:</w:t>
      </w:r>
      <w:r w:rsidR="00E0718D">
        <w:t xml:space="preserve"> </w:t>
      </w:r>
      <w:r w:rsidR="00E144C6" w:rsidRPr="00E144C6">
        <w:t>0465/16/</w:t>
      </w:r>
      <w:proofErr w:type="spellStart"/>
      <w:r w:rsidR="00E144C6" w:rsidRPr="00E144C6">
        <w:t>MTr</w:t>
      </w:r>
      <w:proofErr w:type="spellEnd"/>
    </w:p>
    <w:p w14:paraId="2424EC1A" w14:textId="77777777" w:rsidR="00E0718D" w:rsidRDefault="00E0718D"/>
    <w:p w14:paraId="37826149" w14:textId="77777777" w:rsidR="00A43DB8" w:rsidRDefault="00A43DB8"/>
    <w:p w14:paraId="45B3030D" w14:textId="77777777" w:rsidR="00A43DB8" w:rsidRDefault="00A43DB8"/>
    <w:p w14:paraId="01939EF4" w14:textId="77777777" w:rsidR="0095290D" w:rsidRDefault="0095290D"/>
    <w:p w14:paraId="1745A82C" w14:textId="77777777" w:rsidR="0095290D" w:rsidRDefault="0095290D"/>
    <w:p w14:paraId="665155EF" w14:textId="77777777" w:rsidR="0095290D" w:rsidRDefault="0095290D"/>
    <w:p w14:paraId="595A8EC6" w14:textId="77777777" w:rsidR="0095290D" w:rsidRDefault="0095290D"/>
    <w:p w14:paraId="7F88ECC6" w14:textId="77777777" w:rsidR="00551254" w:rsidRDefault="00551254"/>
    <w:p w14:paraId="42F06D14" w14:textId="2F58ED48" w:rsidR="009A7315" w:rsidRDefault="00551254">
      <w:r>
        <w:t xml:space="preserve">Vážený </w:t>
      </w:r>
      <w:proofErr w:type="gramStart"/>
      <w:r>
        <w:t xml:space="preserve">pane </w:t>
      </w:r>
      <w:r w:rsidR="0095290D">
        <w:t xml:space="preserve">         </w:t>
      </w:r>
      <w:r>
        <w:t>,</w:t>
      </w:r>
      <w:proofErr w:type="gramEnd"/>
    </w:p>
    <w:p w14:paraId="1C956991" w14:textId="77777777" w:rsidR="00C74162" w:rsidRDefault="00C74162"/>
    <w:p w14:paraId="2AFF963A" w14:textId="77777777" w:rsidR="00551254" w:rsidRDefault="00C74162" w:rsidP="00C74162">
      <w:pPr>
        <w:jc w:val="both"/>
      </w:pPr>
      <w:r>
        <w:t xml:space="preserve">     </w:t>
      </w:r>
      <w:r w:rsidR="0023228A">
        <w:t>v</w:t>
      </w:r>
      <w:r w:rsidR="00551254">
        <w:t xml:space="preserve"> návaznosti na Váš dopis ze dne </w:t>
      </w:r>
      <w:proofErr w:type="gramStart"/>
      <w:r w:rsidR="00551254">
        <w:t>19.5.2016</w:t>
      </w:r>
      <w:proofErr w:type="gramEnd"/>
      <w:r w:rsidR="00551254">
        <w:t xml:space="preserve"> ohledně problematiky tzv. JVK, Vestecké spojky a křižovatky Exit 4 na D1 Vám sděluji následující:</w:t>
      </w:r>
    </w:p>
    <w:p w14:paraId="2A32EB8A" w14:textId="77777777" w:rsidR="005022C1" w:rsidRDefault="005022C1"/>
    <w:p w14:paraId="7E82D702" w14:textId="77777777" w:rsidR="00551254" w:rsidRDefault="00551254" w:rsidP="00AE1B17">
      <w:pPr>
        <w:numPr>
          <w:ilvl w:val="0"/>
          <w:numId w:val="2"/>
        </w:numPr>
        <w:jc w:val="both"/>
      </w:pPr>
      <w:r>
        <w:t xml:space="preserve">Soudní spor MČ Praha – Křeslice a několika občanů proti vyjmutí křižovatky Exit 4 na D1 </w:t>
      </w:r>
      <w:r w:rsidR="005022C1">
        <w:t>–</w:t>
      </w:r>
      <w:r>
        <w:t xml:space="preserve"> </w:t>
      </w:r>
      <w:r w:rsidR="008C0819">
        <w:t xml:space="preserve">v prosinci 2013 jsme obdrželi usnesení Nejvyššího správního soudu, kterým NSS odmítl náš návrh na </w:t>
      </w:r>
      <w:r w:rsidR="008C0819" w:rsidRPr="008C0819">
        <w:t xml:space="preserve">zrušení </w:t>
      </w:r>
      <w:r w:rsidR="008C0819" w:rsidRPr="008C0819">
        <w:rPr>
          <w:rFonts w:eastAsia="Calibri" w:cs="Arial"/>
        </w:rPr>
        <w:t xml:space="preserve">opatření obecné povahy -  vyhlášky </w:t>
      </w:r>
      <w:proofErr w:type="spellStart"/>
      <w:proofErr w:type="gramStart"/>
      <w:r w:rsidR="008C0819" w:rsidRPr="008C0819">
        <w:rPr>
          <w:rFonts w:eastAsia="Calibri" w:cs="Arial"/>
        </w:rPr>
        <w:t>hl.m</w:t>
      </w:r>
      <w:proofErr w:type="spellEnd"/>
      <w:r w:rsidR="008C0819" w:rsidRPr="008C0819">
        <w:rPr>
          <w:rFonts w:eastAsia="Calibri" w:cs="Arial"/>
        </w:rPr>
        <w:t>.</w:t>
      </w:r>
      <w:proofErr w:type="gramEnd"/>
      <w:r w:rsidR="008C0819" w:rsidRPr="008C0819">
        <w:rPr>
          <w:rFonts w:eastAsia="Calibri" w:cs="Arial"/>
        </w:rPr>
        <w:t xml:space="preserve"> Prahy č. 32/1999 ze dne 26.10. 1999, o </w:t>
      </w:r>
      <w:r w:rsidR="008C0819" w:rsidRPr="008C0819">
        <w:rPr>
          <w:rFonts w:cs="Arial"/>
        </w:rPr>
        <w:t xml:space="preserve">závazné části územního plánu sídelního útvaru hlavního </w:t>
      </w:r>
      <w:r w:rsidR="008C0819" w:rsidRPr="00E24A21">
        <w:rPr>
          <w:rFonts w:cs="Arial"/>
        </w:rPr>
        <w:t xml:space="preserve">města Prahy, schválené usnesením </w:t>
      </w:r>
      <w:r w:rsidR="00104874" w:rsidRPr="00E24A21">
        <w:rPr>
          <w:rFonts w:cs="Arial"/>
        </w:rPr>
        <w:t>Z</w:t>
      </w:r>
      <w:r w:rsidR="008C0819" w:rsidRPr="00E24A21">
        <w:rPr>
          <w:rFonts w:cs="Arial"/>
        </w:rPr>
        <w:t>astu</w:t>
      </w:r>
      <w:r w:rsidR="00104874" w:rsidRPr="00E24A21">
        <w:rPr>
          <w:rFonts w:cs="Arial"/>
        </w:rPr>
        <w:t xml:space="preserve">pitelstva </w:t>
      </w:r>
      <w:proofErr w:type="spellStart"/>
      <w:proofErr w:type="gramStart"/>
      <w:r w:rsidR="00104874" w:rsidRPr="00E24A21">
        <w:rPr>
          <w:rFonts w:cs="Arial"/>
        </w:rPr>
        <w:t>hl.m</w:t>
      </w:r>
      <w:proofErr w:type="spellEnd"/>
      <w:r w:rsidR="00104874" w:rsidRPr="00E24A21">
        <w:rPr>
          <w:rFonts w:cs="Arial"/>
        </w:rPr>
        <w:t>.</w:t>
      </w:r>
      <w:proofErr w:type="gramEnd"/>
      <w:r w:rsidR="00104874" w:rsidRPr="00E24A21">
        <w:rPr>
          <w:rFonts w:cs="Arial"/>
        </w:rPr>
        <w:t xml:space="preserve"> Prahy dne </w:t>
      </w:r>
      <w:proofErr w:type="gramStart"/>
      <w:r w:rsidR="00104874" w:rsidRPr="00E24A21">
        <w:rPr>
          <w:rFonts w:cs="Arial"/>
        </w:rPr>
        <w:t>26.9.</w:t>
      </w:r>
      <w:r w:rsidR="008C0819" w:rsidRPr="00E24A21">
        <w:rPr>
          <w:rFonts w:cs="Arial"/>
        </w:rPr>
        <w:t>1999</w:t>
      </w:r>
      <w:proofErr w:type="gramEnd"/>
      <w:r w:rsidR="008C0819" w:rsidRPr="00E24A21">
        <w:rPr>
          <w:rFonts w:cs="Arial"/>
          <w:sz w:val="22"/>
          <w:szCs w:val="22"/>
        </w:rPr>
        <w:t xml:space="preserve">. </w:t>
      </w:r>
      <w:r w:rsidR="008C0819" w:rsidRPr="00E24A21">
        <w:rPr>
          <w:rFonts w:cs="Arial"/>
          <w:szCs w:val="22"/>
        </w:rPr>
        <w:t xml:space="preserve">Dne </w:t>
      </w:r>
      <w:proofErr w:type="gramStart"/>
      <w:r w:rsidR="00912408" w:rsidRPr="00E24A21">
        <w:rPr>
          <w:rFonts w:cs="Arial"/>
        </w:rPr>
        <w:t>4.3.2014</w:t>
      </w:r>
      <w:proofErr w:type="gramEnd"/>
      <w:r w:rsidR="00912408" w:rsidRPr="00E24A21">
        <w:rPr>
          <w:rFonts w:cs="Arial"/>
        </w:rPr>
        <w:t xml:space="preserve"> jsme podali k Ú</w:t>
      </w:r>
      <w:r w:rsidR="008C0819" w:rsidRPr="00E24A21">
        <w:rPr>
          <w:rFonts w:cs="Arial"/>
        </w:rPr>
        <w:t>stavnímu soudu stížnost proti tomuto usnesení. D</w:t>
      </w:r>
      <w:r w:rsidR="005022C1" w:rsidRPr="00E24A21">
        <w:t xml:space="preserve">ne </w:t>
      </w:r>
      <w:proofErr w:type="gramStart"/>
      <w:r w:rsidR="005022C1" w:rsidRPr="00E24A21">
        <w:t>21.3.2016</w:t>
      </w:r>
      <w:proofErr w:type="gramEnd"/>
      <w:r w:rsidR="005022C1" w:rsidRPr="00E24A21">
        <w:t xml:space="preserve"> jsem obdržel od právního zástupce </w:t>
      </w:r>
      <w:r w:rsidR="008C0819" w:rsidRPr="00E24A21">
        <w:t>JUDr. Bernarda usnesení Ú</w:t>
      </w:r>
      <w:r w:rsidR="005022C1" w:rsidRPr="00E24A21">
        <w:t>stavního soudu, kterým se naše ústavní stížnost zamítá. Na základě tohoto usnesení a po poradě</w:t>
      </w:r>
      <w:r w:rsidR="005022C1">
        <w:t xml:space="preserve"> s JUDr. Bernardem jsme se domluvili na následujícím postupu v této věci</w:t>
      </w:r>
      <w:r w:rsidR="008C0819">
        <w:t>, neboť</w:t>
      </w:r>
      <w:r w:rsidR="005022C1">
        <w:t xml:space="preserve"> Ústavní soud spatřuje rozsudek NSS za „ústavně konformní</w:t>
      </w:r>
      <w:r w:rsidR="008C0819">
        <w:t>“</w:t>
      </w:r>
      <w:r w:rsidR="005022C1">
        <w:t xml:space="preserve">. Jako další krok by znamenalo odvolání se k Evropskému soudu pro lidská práva a tam JUDr. Bernard nepředpokládá úspěch v této věci. Proto </w:t>
      </w:r>
      <w:r w:rsidR="007B3315">
        <w:t xml:space="preserve">JUDr. Bernard </w:t>
      </w:r>
      <w:r w:rsidR="005022C1">
        <w:t xml:space="preserve">navrhl tuto věc považovat za uzavřenou a bojovat proti Exitu 4 </w:t>
      </w:r>
      <w:r w:rsidR="008C0819">
        <w:t xml:space="preserve">na D1 </w:t>
      </w:r>
      <w:r w:rsidR="005022C1">
        <w:t xml:space="preserve">v rámci nových dokumentů ZUR Prahy a Středočeského kraje a nového </w:t>
      </w:r>
      <w:r w:rsidR="008C0819">
        <w:t>M</w:t>
      </w:r>
      <w:r w:rsidR="005022C1">
        <w:t>etropolitního plánu, který se právě nyní pořizuje.</w:t>
      </w:r>
    </w:p>
    <w:p w14:paraId="7C7F6BAC" w14:textId="77777777" w:rsidR="009A7315" w:rsidRDefault="009A7315" w:rsidP="00AE1B17">
      <w:pPr>
        <w:jc w:val="both"/>
      </w:pPr>
    </w:p>
    <w:p w14:paraId="3F52A0BE" w14:textId="77777777" w:rsidR="005F2A08" w:rsidRDefault="005F2A08" w:rsidP="00AE1B17">
      <w:pPr>
        <w:numPr>
          <w:ilvl w:val="0"/>
          <w:numId w:val="2"/>
        </w:numPr>
        <w:jc w:val="both"/>
      </w:pPr>
      <w:r>
        <w:t xml:space="preserve">Kroky, které jsem jako starosta podnikl v otázce Vestecké spojky a křižovatky Exit 4 na D1 – </w:t>
      </w:r>
      <w:r w:rsidR="00522212">
        <w:t xml:space="preserve">v prosinci 2013 jsme podali na MHMP zásadní připomínky k návrhu aktualizace </w:t>
      </w:r>
      <w:proofErr w:type="gramStart"/>
      <w:r w:rsidR="00522212">
        <w:t>č.1 ZUR</w:t>
      </w:r>
      <w:proofErr w:type="gramEnd"/>
      <w:r w:rsidR="00522212">
        <w:t xml:space="preserve"> HMP hlavně kvůli Vestecké spojce a Exit 4 na D1, které osobně podepsané přineslo na ÚMČ celkem 50 fyzických osob z Křeslic (tato výzva byla odeslána všem obyvatelům Křeslic s tím, že ji mohou podepsat přímo na ÚMČ nebo ji zaslat poštou  přímo na MHMP), </w:t>
      </w:r>
      <w:r>
        <w:t>v prosinci 2015 jsem</w:t>
      </w:r>
      <w:r w:rsidR="003231CE">
        <w:t xml:space="preserve"> nechal vypracovat od JUDr. Bernarda zásadní připomínky proti aktualizaci ZUR </w:t>
      </w:r>
      <w:r w:rsidR="00E00721">
        <w:t>SČK a oslovil</w:t>
      </w:r>
      <w:r>
        <w:t xml:space="preserve"> </w:t>
      </w:r>
      <w:r w:rsidR="003231CE">
        <w:t xml:space="preserve">jsem </w:t>
      </w:r>
      <w:r>
        <w:t>starosty MČ Šeberov, Kunratice, Petrovice, Praha 22, Újezd, Libuš, Praha 11 a starosty Vestce, Jesenice</w:t>
      </w:r>
      <w:r w:rsidR="003231CE">
        <w:t xml:space="preserve"> a Průhonic s tím, že jim v příloze zasílám vypracované zásadní připomínky k aktualizaci ZUR Středočeského kraje, kde se opět objevuje mimo jiné Vestecká spojka. Požádal jsem je o podporu v této otázce a zaslání tohoto textu i za jejich MČ či obec. Někteří ze starostů nás v tomto kroku podpořili a text připomínek za svoji MČ či obec zaslali.</w:t>
      </w:r>
    </w:p>
    <w:p w14:paraId="5FED6B38" w14:textId="77777777" w:rsidR="009A7315" w:rsidRDefault="003231CE" w:rsidP="00AE1B17">
      <w:pPr>
        <w:ind w:left="720"/>
        <w:jc w:val="both"/>
      </w:pPr>
      <w:r>
        <w:t>V</w:t>
      </w:r>
      <w:r w:rsidR="005F2A08">
        <w:t xml:space="preserve"> únoru 2016 jsme podali na MHMP spolu s okolními MČ námitky proti rozšiřování skladovacího areálu </w:t>
      </w:r>
      <w:proofErr w:type="spellStart"/>
      <w:r w:rsidR="005F2A08">
        <w:t>Metrans</w:t>
      </w:r>
      <w:proofErr w:type="spellEnd"/>
      <w:r w:rsidR="005F2A08">
        <w:t xml:space="preserve">. </w:t>
      </w:r>
      <w:r>
        <w:t xml:space="preserve">Dále se výše zmiňovaní starostové scházíme cca. </w:t>
      </w:r>
      <w:proofErr w:type="gramStart"/>
      <w:r>
        <w:t>jednou</w:t>
      </w:r>
      <w:proofErr w:type="gramEnd"/>
      <w:r>
        <w:t xml:space="preserve"> měsíčně a řešíme společné dopravní problémy, které nás trápí na jihovýchodu Prahy. </w:t>
      </w:r>
      <w:r w:rsidR="00E00721">
        <w:lastRenderedPageBreak/>
        <w:t>Naposledy jsme podpořili výstavbu okruhu kolem Prahy (stavba č. 511) s tím, že jsme panu poslanci Ing. Pavlu Čihákovi, který se tohoto jednání na P</w:t>
      </w:r>
      <w:r w:rsidR="0023228A">
        <w:t xml:space="preserve">raze </w:t>
      </w:r>
      <w:r w:rsidR="00E00721">
        <w:t>11 také účastnil, předali společný zápis o podpoře stavby č. 511 za naše MČ a obce. Dobudování</w:t>
      </w:r>
      <w:r w:rsidR="0023228A">
        <w:t>m</w:t>
      </w:r>
      <w:r w:rsidR="00E00721">
        <w:t xml:space="preserve"> tohoto okruhu by totiž již nebyla potřeba Vestecké spojky. Poslední </w:t>
      </w:r>
      <w:r w:rsidR="00E034B8">
        <w:t xml:space="preserve">zatím neověřenou </w:t>
      </w:r>
      <w:r w:rsidR="00E00721">
        <w:t>zprávou ohledně t</w:t>
      </w:r>
      <w:r w:rsidR="00E034B8">
        <w:t xml:space="preserve">éto věci </w:t>
      </w:r>
      <w:r w:rsidR="00E00721">
        <w:t>je informace, že společnost Tesco se rozhodla prodat své pozemky u dálnice D1, neboť výstavba Vestecké spojky a Exitu 4 na D1 je v nedohlednu.</w:t>
      </w:r>
      <w:r w:rsidR="00017CC7">
        <w:t xml:space="preserve"> Na základě konzultace s právním zástupcem a časové tísni, kdy musely být námitky podány, jsme se </w:t>
      </w:r>
      <w:r w:rsidR="0023228A">
        <w:t xml:space="preserve">právě </w:t>
      </w:r>
      <w:r w:rsidR="00017CC7">
        <w:t>rozhodli požádat o podporu okolní MČ a obce než o podporu jednotlivých občanů v Křeslicích.</w:t>
      </w:r>
    </w:p>
    <w:p w14:paraId="32372726" w14:textId="77777777" w:rsidR="00017CC7" w:rsidRDefault="00017CC7" w:rsidP="00AE1B17">
      <w:pPr>
        <w:ind w:left="720"/>
        <w:jc w:val="both"/>
      </w:pPr>
    </w:p>
    <w:p w14:paraId="08E5B48D" w14:textId="77777777" w:rsidR="009B320B" w:rsidRPr="00E24A21" w:rsidRDefault="00017CC7" w:rsidP="00AE1B17">
      <w:pPr>
        <w:numPr>
          <w:ilvl w:val="0"/>
          <w:numId w:val="2"/>
        </w:numPr>
        <w:jc w:val="both"/>
      </w:pPr>
      <w:r>
        <w:t xml:space="preserve">Změny územního plánu – již v minulém dopise jsem Vám psal, že byla zamítnuta naše žádost o změnu ÚP v dolní části Křeslic, která byla podána za účelem zabránění průchodu JVK přes území Křeslic. </w:t>
      </w:r>
      <w:r w:rsidRPr="0023228A">
        <w:rPr>
          <w:b/>
        </w:rPr>
        <w:t>Stejně tak jsem Vám psal, že jsme podali novou žádost o změnu ÚP na stejné území a stejné pozemky jako nám byla původně zamítnuta.</w:t>
      </w:r>
      <w:r>
        <w:t xml:space="preserve"> V roce 2014 jsem měl jednání s předsedou výboru pro územní rozvoj a územní plán Janem Slezákem a </w:t>
      </w:r>
      <w:r w:rsidR="00242160">
        <w:t xml:space="preserve">ing. </w:t>
      </w:r>
      <w:proofErr w:type="spellStart"/>
      <w:r w:rsidR="00242160">
        <w:t>Cvetlerovou</w:t>
      </w:r>
      <w:proofErr w:type="spellEnd"/>
      <w:r w:rsidR="00242160">
        <w:t>, kde jsme diskutovali nad otázkou JVK. Tam jsem obdržel odpověď, že s JVK (</w:t>
      </w:r>
      <w:r w:rsidR="0023228A">
        <w:t xml:space="preserve">tj. úsek </w:t>
      </w:r>
      <w:r w:rsidR="00242160">
        <w:t xml:space="preserve">od </w:t>
      </w:r>
      <w:r w:rsidR="0023228A">
        <w:t xml:space="preserve">Exit 4 na </w:t>
      </w:r>
      <w:r w:rsidR="00242160">
        <w:t>D1 přes Křeslice směrem na Uhříněves) se nepočítá, neboť se prosazuje SOKP stavba č. 511 a JVK je zbytečná. V této otázce jsme požádali i MČ Prah</w:t>
      </w:r>
      <w:r w:rsidR="0023228A">
        <w:t xml:space="preserve">u </w:t>
      </w:r>
      <w:r w:rsidR="00242160">
        <w:t xml:space="preserve">11 o podporu, avšak Rada </w:t>
      </w:r>
      <w:r w:rsidR="0023228A">
        <w:t xml:space="preserve">MČ </w:t>
      </w:r>
      <w:r w:rsidR="00242160">
        <w:t xml:space="preserve">Prahy 11 tento náš návrh nepodpořila. Bohužel od 6/2014 do 2/2015 se veřejná jednání výboru pro územní rozvoj a územní plán nekonala a nakonec od 11/2015 do </w:t>
      </w:r>
      <w:r w:rsidR="00242160" w:rsidRPr="00E24A21">
        <w:t xml:space="preserve">6/2016 byl výbor bez předsedy a tím pádem </w:t>
      </w:r>
      <w:r w:rsidR="00403345" w:rsidRPr="00E24A21">
        <w:t>se žádné změny ÚP neprojednávaly.</w:t>
      </w:r>
      <w:r w:rsidR="0023228A" w:rsidRPr="00E24A21">
        <w:t xml:space="preserve"> </w:t>
      </w:r>
    </w:p>
    <w:p w14:paraId="6F4C2D3B" w14:textId="77777777" w:rsidR="009B320B" w:rsidRDefault="009B320B" w:rsidP="00AE1B17">
      <w:pPr>
        <w:ind w:left="720"/>
        <w:jc w:val="both"/>
      </w:pPr>
    </w:p>
    <w:p w14:paraId="5870307C" w14:textId="1597CF1C" w:rsidR="009A7315" w:rsidRDefault="00242160" w:rsidP="00AE1B17">
      <w:pPr>
        <w:ind w:left="720"/>
        <w:jc w:val="both"/>
      </w:pPr>
      <w:r>
        <w:t>V současné době se připravuje nový územní plán</w:t>
      </w:r>
      <w:r w:rsidR="009B320B">
        <w:t xml:space="preserve"> tzv. Metropolitní plán, který by mě</w:t>
      </w:r>
      <w:r w:rsidR="00CD161B">
        <w:t>l být veřejnosti představen cca</w:t>
      </w:r>
      <w:r w:rsidR="009B320B">
        <w:t xml:space="preserve"> v srpnu 2016 a každý občan bude mít možnost se k tomuto vyjádřit. Tady vidím nutnost zapojení veřejnosti do jednání o budoucí podobě uspořádání MČ Praha – Křeslice. Mohu Vás ubezpečit, že </w:t>
      </w:r>
      <w:r w:rsidR="009B320B" w:rsidRPr="009B320B">
        <w:rPr>
          <w:b/>
        </w:rPr>
        <w:t>VŽDY</w:t>
      </w:r>
      <w:r w:rsidR="009B320B">
        <w:t xml:space="preserve"> když jsme měli jednání na IPR ohledně Metropolitního plánu jsme (tím myslím i ostatní zastupitele) vyslovovali důraz na to, že nechceme JVK na svém území, nechceme Exit 4 na D1 </w:t>
      </w:r>
      <w:r w:rsidR="0023228A">
        <w:t xml:space="preserve">ani Vesteckou spojku </w:t>
      </w:r>
      <w:r w:rsidR="009B320B">
        <w:t xml:space="preserve">a žádáme zastavitelnost rodinnými domky a veřejnými službami v dolní části Křeslic v trase JVK. </w:t>
      </w:r>
      <w:r w:rsidR="009B320B" w:rsidRPr="009B320B">
        <w:rPr>
          <w:b/>
        </w:rPr>
        <w:t>V současné podobě Metropolitního plánu ŽÁDNÁ TRASA JVK NENÍ ZAKRESLENA ANI UVAŽOVÁNA</w:t>
      </w:r>
      <w:r w:rsidR="009B320B">
        <w:rPr>
          <w:b/>
        </w:rPr>
        <w:t xml:space="preserve"> na území Křeslic</w:t>
      </w:r>
      <w:r w:rsidR="009B320B" w:rsidRPr="009B320B">
        <w:rPr>
          <w:b/>
        </w:rPr>
        <w:t>.</w:t>
      </w:r>
      <w:r w:rsidR="009B320B">
        <w:t xml:space="preserve"> </w:t>
      </w:r>
      <w:r w:rsidR="009B320B" w:rsidRPr="0057752A">
        <w:rPr>
          <w:b/>
          <w:u w:val="single"/>
        </w:rPr>
        <w:t xml:space="preserve">Bohužel nám nebylo uděleno svolení veřejně podobu </w:t>
      </w:r>
      <w:r w:rsidR="009B320B" w:rsidRPr="00E24A21">
        <w:rPr>
          <w:b/>
          <w:u w:val="single"/>
        </w:rPr>
        <w:t xml:space="preserve">Metropolitního plánu ukázat veřejnosti </w:t>
      </w:r>
      <w:r w:rsidR="00616C3C" w:rsidRPr="00E24A21">
        <w:rPr>
          <w:b/>
          <w:u w:val="single"/>
        </w:rPr>
        <w:t>dříve, než</w:t>
      </w:r>
      <w:r w:rsidR="009B320B" w:rsidRPr="00E24A21">
        <w:rPr>
          <w:b/>
          <w:u w:val="single"/>
        </w:rPr>
        <w:t xml:space="preserve"> ji představí IPR</w:t>
      </w:r>
      <w:r w:rsidR="00616C3C" w:rsidRPr="00E24A21">
        <w:rPr>
          <w:b/>
          <w:u w:val="single"/>
        </w:rPr>
        <w:t>.</w:t>
      </w:r>
      <w:r w:rsidR="00616C3C" w:rsidRPr="00E24A21">
        <w:t xml:space="preserve"> </w:t>
      </w:r>
      <w:r w:rsidR="0057752A" w:rsidRPr="00E24A21">
        <w:t>I přes</w:t>
      </w:r>
      <w:r w:rsidR="00E24A21" w:rsidRPr="00E24A21">
        <w:t xml:space="preserve"> </w:t>
      </w:r>
      <w:r w:rsidR="0057752A" w:rsidRPr="00E24A21">
        <w:t xml:space="preserve">to Vám však </w:t>
      </w:r>
      <w:r w:rsidR="00D429E6" w:rsidRPr="00E24A21">
        <w:t xml:space="preserve">přikládám výřez z aktuální podoby Metropolitního plánu, který máme k dispozici, včetně </w:t>
      </w:r>
      <w:r w:rsidR="00616C3C" w:rsidRPr="00E24A21">
        <w:t>zápis</w:t>
      </w:r>
      <w:r w:rsidR="00D429E6" w:rsidRPr="00E24A21">
        <w:t>u</w:t>
      </w:r>
      <w:r w:rsidR="00616C3C" w:rsidRPr="00E24A21">
        <w:t xml:space="preserve"> z předposledního a posledního jednání na IPR, který jsme si jako starostové MČ </w:t>
      </w:r>
      <w:r w:rsidR="0057752A" w:rsidRPr="00E24A21">
        <w:t xml:space="preserve">pro naše občany doslova </w:t>
      </w:r>
      <w:r w:rsidR="00616C3C" w:rsidRPr="00E24A21">
        <w:t>vybojovali, neboť IPR n</w:t>
      </w:r>
      <w:r w:rsidR="005B4041" w:rsidRPr="00E24A21">
        <w:t>ám jej nechtěl nikdy poskytnout,</w:t>
      </w:r>
      <w:r w:rsidR="00616C3C" w:rsidRPr="00E24A21">
        <w:t xml:space="preserve"> a </w:t>
      </w:r>
      <w:r w:rsidR="00616C3C" w:rsidRPr="00E24A21">
        <w:rPr>
          <w:b/>
        </w:rPr>
        <w:t xml:space="preserve">zde je jasně psáno, že MČ </w:t>
      </w:r>
      <w:r w:rsidR="00D429E6" w:rsidRPr="00E24A21">
        <w:rPr>
          <w:b/>
        </w:rPr>
        <w:t>dlouhodobě bojuje proti</w:t>
      </w:r>
      <w:r w:rsidR="00616C3C" w:rsidRPr="00E24A21">
        <w:rPr>
          <w:b/>
        </w:rPr>
        <w:t xml:space="preserve"> Vesteck</w:t>
      </w:r>
      <w:r w:rsidR="00D429E6" w:rsidRPr="00E24A21">
        <w:rPr>
          <w:b/>
        </w:rPr>
        <w:t>é</w:t>
      </w:r>
      <w:r w:rsidR="00616C3C" w:rsidRPr="00E24A21">
        <w:rPr>
          <w:b/>
        </w:rPr>
        <w:t xml:space="preserve"> spoj</w:t>
      </w:r>
      <w:r w:rsidR="00D429E6" w:rsidRPr="00E24A21">
        <w:rPr>
          <w:b/>
        </w:rPr>
        <w:t>ce</w:t>
      </w:r>
      <w:r w:rsidR="00616C3C" w:rsidRPr="00E24A21">
        <w:rPr>
          <w:b/>
        </w:rPr>
        <w:t>, nicméně na území Křeslic tato stavba nepokračuje, končí na D1</w:t>
      </w:r>
      <w:r w:rsidR="00616C3C" w:rsidRPr="00E24A21">
        <w:t xml:space="preserve">. </w:t>
      </w:r>
      <w:r w:rsidR="0057752A" w:rsidRPr="00E24A21">
        <w:t xml:space="preserve">Naším prvořadým cílem je, </w:t>
      </w:r>
      <w:r w:rsidR="00616C3C" w:rsidRPr="00E24A21">
        <w:t xml:space="preserve">že jakmile bude </w:t>
      </w:r>
      <w:r w:rsidR="00D429E6" w:rsidRPr="00E24A21">
        <w:t>představen</w:t>
      </w:r>
      <w:r w:rsidR="00616C3C" w:rsidRPr="00E24A21">
        <w:t xml:space="preserve"> Metropolitní plán veřejnosti, ihned začneme s vypracováním připomínek k němu včetně zapojení veřejnosti. </w:t>
      </w:r>
      <w:r w:rsidR="0057752A" w:rsidRPr="00E24A21">
        <w:rPr>
          <w:b/>
          <w:u w:val="single"/>
        </w:rPr>
        <w:t xml:space="preserve">Do té doby nepovažuji za vhodné nikterak znepokojovat naše obyvatele informacemi pouze obecného charakteru. Volíme raději cestu debat nad konkrétními </w:t>
      </w:r>
      <w:r w:rsidR="00C74162" w:rsidRPr="00E24A21">
        <w:rPr>
          <w:b/>
          <w:u w:val="single"/>
        </w:rPr>
        <w:t>okruhy</w:t>
      </w:r>
      <w:r w:rsidR="0057752A" w:rsidRPr="00E24A21">
        <w:t xml:space="preserve">. </w:t>
      </w:r>
      <w:r w:rsidR="00C74162" w:rsidRPr="00E24A21">
        <w:t>Dne</w:t>
      </w:r>
      <w:r w:rsidR="00C74162">
        <w:t xml:space="preserve"> </w:t>
      </w:r>
      <w:proofErr w:type="gramStart"/>
      <w:r w:rsidR="00053868">
        <w:t>16.4.2015</w:t>
      </w:r>
      <w:proofErr w:type="gramEnd"/>
      <w:r w:rsidR="00053868">
        <w:t xml:space="preserve"> se konalo v MČ Praha – Újezd referendum ohledně Exit 4 na D1. Tímto krokem </w:t>
      </w:r>
      <w:r w:rsidR="00856E23">
        <w:t xml:space="preserve">mohli </w:t>
      </w:r>
      <w:r w:rsidR="00053868">
        <w:t xml:space="preserve">obyvatelé v Újezdě </w:t>
      </w:r>
      <w:r w:rsidR="00856E23">
        <w:t xml:space="preserve">vyjádřit podporu této křižovatce. Protože, ale </w:t>
      </w:r>
      <w:r w:rsidR="00856E23" w:rsidRPr="004C3F34">
        <w:t xml:space="preserve">nepřišel dostatečný počet obyvatel </w:t>
      </w:r>
      <w:proofErr w:type="spellStart"/>
      <w:r w:rsidR="00856E23" w:rsidRPr="004C3F34">
        <w:t>Újezda</w:t>
      </w:r>
      <w:proofErr w:type="spellEnd"/>
      <w:r w:rsidR="00856E23" w:rsidRPr="004C3F34">
        <w:t xml:space="preserve"> a Kateřinek, </w:t>
      </w:r>
      <w:r w:rsidR="00C74162" w:rsidRPr="004C3F34">
        <w:t>lze oprávněně usuzovat</w:t>
      </w:r>
      <w:r w:rsidR="00856E23" w:rsidRPr="004C3F34">
        <w:t xml:space="preserve">, že ani obyvatelé </w:t>
      </w:r>
      <w:r w:rsidR="00856E23" w:rsidRPr="004C3F34">
        <w:lastRenderedPageBreak/>
        <w:t xml:space="preserve">této </w:t>
      </w:r>
      <w:proofErr w:type="gramStart"/>
      <w:r w:rsidR="00856E23" w:rsidRPr="004C3F34">
        <w:t>MČ  Exit</w:t>
      </w:r>
      <w:proofErr w:type="gramEnd"/>
      <w:r w:rsidR="00856E23" w:rsidRPr="004C3F34">
        <w:t xml:space="preserve"> 4 na D1 nechtějí. Na základě tohoto došlo tedy k úpravě intervalů na křižovatce ulic Ke Kateřinkám x Opatovská, aby se zmenšily fronty</w:t>
      </w:r>
      <w:r w:rsidR="00856E23">
        <w:t xml:space="preserve"> vozidel odjíždějících ráno z Kateřinek. Toto byl také jeden z původních důvodů MČ Praha - Újezd, proč </w:t>
      </w:r>
      <w:r w:rsidR="005B4041">
        <w:t>prosazova</w:t>
      </w:r>
      <w:r w:rsidR="005B4041" w:rsidRPr="00E24A21">
        <w:t>la</w:t>
      </w:r>
      <w:r w:rsidR="001E5C7B">
        <w:t xml:space="preserve"> Exit 4 na D1.</w:t>
      </w:r>
    </w:p>
    <w:p w14:paraId="6300EF38" w14:textId="77777777" w:rsidR="008C0819" w:rsidRDefault="008C0819" w:rsidP="00AE1B17">
      <w:pPr>
        <w:jc w:val="both"/>
      </w:pPr>
    </w:p>
    <w:p w14:paraId="58645045" w14:textId="77777777" w:rsidR="00C74162" w:rsidRDefault="00C74162" w:rsidP="00AE1B17">
      <w:pPr>
        <w:jc w:val="both"/>
      </w:pPr>
    </w:p>
    <w:p w14:paraId="1B683A3D" w14:textId="3332F571" w:rsidR="00D41ED6" w:rsidRPr="00E24A21" w:rsidRDefault="00B06B1C" w:rsidP="00B06B1C">
      <w:pPr>
        <w:jc w:val="both"/>
      </w:pPr>
      <w:r w:rsidRPr="00E24A21">
        <w:t xml:space="preserve">     </w:t>
      </w:r>
      <w:r w:rsidR="00C74162" w:rsidRPr="00E24A21">
        <w:t xml:space="preserve">Jelikož jste ve své žádosti požadoval </w:t>
      </w:r>
      <w:r w:rsidRPr="00E24A21">
        <w:t>(</w:t>
      </w:r>
      <w:r w:rsidR="00C74162" w:rsidRPr="00E24A21">
        <w:t>kromě informací</w:t>
      </w:r>
      <w:r w:rsidRPr="00E24A21">
        <w:t>)</w:t>
      </w:r>
      <w:r w:rsidR="00C74162" w:rsidRPr="00E24A21">
        <w:t xml:space="preserve"> také veškeré podklady s tím související, jsme </w:t>
      </w:r>
      <w:r w:rsidR="00E24A21">
        <w:t xml:space="preserve">připraveni </w:t>
      </w:r>
      <w:r w:rsidRPr="00E24A21">
        <w:t xml:space="preserve">Vám </w:t>
      </w:r>
      <w:r w:rsidR="00E24A21">
        <w:t xml:space="preserve">poskytnout </w:t>
      </w:r>
      <w:r w:rsidRPr="00E24A21">
        <w:t>jejich kopie</w:t>
      </w:r>
      <w:r w:rsidR="00E24A21">
        <w:t xml:space="preserve"> za úhradu </w:t>
      </w:r>
      <w:r w:rsidR="00E24A21" w:rsidRPr="00E24A21">
        <w:t>v souladu se sazebníkem úhrad za informace poskytované dle zákona č. 106/1999 Sb. v platném znění.</w:t>
      </w:r>
      <w:r w:rsidRPr="00E24A21">
        <w:t xml:space="preserve"> </w:t>
      </w:r>
    </w:p>
    <w:p w14:paraId="603B4F88" w14:textId="5E66F151" w:rsidR="004C3F34" w:rsidRPr="006C7F19" w:rsidRDefault="004C3F34" w:rsidP="004C3F34">
      <w:pPr>
        <w:jc w:val="both"/>
      </w:pPr>
      <w:r w:rsidRPr="006C7F19">
        <w:t xml:space="preserve">Cena za poskytnutí kopií všech těchto </w:t>
      </w:r>
      <w:r>
        <w:t xml:space="preserve">Vámi požadovaných </w:t>
      </w:r>
      <w:r w:rsidRPr="006C7F19">
        <w:t>písemností činí celkem 13.449,-Kč bez poštovného (předpokládám Vaše osobní převzetí vzhledem k velikosti a váze kopií dokumentů).</w:t>
      </w:r>
    </w:p>
    <w:p w14:paraId="088F0178" w14:textId="77777777" w:rsidR="00D41ED6" w:rsidRDefault="00D41ED6" w:rsidP="005A1587"/>
    <w:p w14:paraId="7137FAC2" w14:textId="77777777" w:rsidR="005A1587" w:rsidRDefault="00FC65BB" w:rsidP="005A1587">
      <w:r>
        <w:t>180</w:t>
      </w:r>
      <w:r w:rsidR="00AE1B17">
        <w:t xml:space="preserve"> ks </w:t>
      </w:r>
      <w:r>
        <w:t>x</w:t>
      </w:r>
      <w:r w:rsidR="00AE1B17">
        <w:t xml:space="preserve"> </w:t>
      </w:r>
      <w:r>
        <w:t>5</w:t>
      </w:r>
      <w:r w:rsidR="00AE1B17">
        <w:t xml:space="preserve"> Kč </w:t>
      </w:r>
      <w:r>
        <w:t>=</w:t>
      </w:r>
      <w:r w:rsidR="00AE1B17">
        <w:t xml:space="preserve"> </w:t>
      </w:r>
      <w:r>
        <w:t>900,- Kč oboustranné kopie A4</w:t>
      </w:r>
    </w:p>
    <w:p w14:paraId="0B9BDE17" w14:textId="77777777" w:rsidR="00FC65BB" w:rsidRDefault="00FC65BB" w:rsidP="005A1587">
      <w:r>
        <w:t>983</w:t>
      </w:r>
      <w:r w:rsidR="00AE1B17">
        <w:t xml:space="preserve"> ks </w:t>
      </w:r>
      <w:r>
        <w:t>x</w:t>
      </w:r>
      <w:r w:rsidR="00AE1B17">
        <w:t xml:space="preserve"> </w:t>
      </w:r>
      <w:r>
        <w:t>3</w:t>
      </w:r>
      <w:r w:rsidR="00AE1B17">
        <w:t xml:space="preserve"> Kč </w:t>
      </w:r>
      <w:r>
        <w:t>=</w:t>
      </w:r>
      <w:r w:rsidR="00AE1B17">
        <w:t xml:space="preserve"> </w:t>
      </w:r>
      <w:r>
        <w:t>2.949,- Kč jednostranné kopie A4</w:t>
      </w:r>
    </w:p>
    <w:p w14:paraId="75A3C456" w14:textId="77777777" w:rsidR="00FC65BB" w:rsidRDefault="00FC65BB" w:rsidP="005A1587">
      <w:r>
        <w:t>Práce s vyhledáním požadovaných informací a zhotovením kopií 1</w:t>
      </w:r>
      <w:r w:rsidR="00AE1B17">
        <w:t xml:space="preserve">6 hod </w:t>
      </w:r>
      <w:r>
        <w:t>x</w:t>
      </w:r>
      <w:r w:rsidR="00AE1B17">
        <w:t xml:space="preserve"> </w:t>
      </w:r>
      <w:r>
        <w:t>4</w:t>
      </w:r>
      <w:r w:rsidR="00AE1B17">
        <w:t xml:space="preserve"> </w:t>
      </w:r>
      <w:r>
        <w:t>x</w:t>
      </w:r>
      <w:r w:rsidR="00AE1B17">
        <w:t xml:space="preserve"> </w:t>
      </w:r>
      <w:r>
        <w:t>150</w:t>
      </w:r>
      <w:r w:rsidR="00AE1B17">
        <w:t xml:space="preserve"> Kč </w:t>
      </w:r>
      <w:r>
        <w:t>=</w:t>
      </w:r>
      <w:r w:rsidR="00AE1B17">
        <w:t xml:space="preserve"> </w:t>
      </w:r>
      <w:r>
        <w:t>9.</w:t>
      </w:r>
      <w:r w:rsidR="00AE1B17">
        <w:t>6</w:t>
      </w:r>
      <w:r>
        <w:t>00,- Kč</w:t>
      </w:r>
    </w:p>
    <w:p w14:paraId="26B008FC" w14:textId="77777777" w:rsidR="00D41ED6" w:rsidRDefault="00D41ED6" w:rsidP="005A1587"/>
    <w:p w14:paraId="4C640A39" w14:textId="77777777" w:rsidR="00AE1B17" w:rsidRDefault="00AE1B17" w:rsidP="00D41ED6"/>
    <w:p w14:paraId="6E1C92F4" w14:textId="45781BF8" w:rsidR="00AE1B17" w:rsidRPr="004C3F34" w:rsidRDefault="00B06B1C" w:rsidP="004C3F34">
      <w:pPr>
        <w:pStyle w:val="Odstavecseseznamem"/>
        <w:ind w:left="0"/>
        <w:jc w:val="both"/>
        <w:rPr>
          <w:rStyle w:val="screentitle2"/>
          <w:rFonts w:ascii="inherit" w:hAnsi="inherit"/>
        </w:rPr>
      </w:pPr>
      <w:r>
        <w:t xml:space="preserve">     </w:t>
      </w:r>
      <w:r w:rsidR="00AE1B17">
        <w:t>Vyzývám Vás tímto</w:t>
      </w:r>
      <w:r w:rsidR="004C3F34" w:rsidRPr="004C3F34">
        <w:t xml:space="preserve"> </w:t>
      </w:r>
      <w:r w:rsidR="004C3F34" w:rsidRPr="00E24A21">
        <w:t>dle zákona č. 106/1999 Sb</w:t>
      </w:r>
      <w:r w:rsidR="004C3F34">
        <w:t xml:space="preserve">. v platném znění </w:t>
      </w:r>
      <w:r>
        <w:t>k</w:t>
      </w:r>
      <w:r w:rsidR="004C3F34">
        <w:t xml:space="preserve"> úhradě částky ve výši </w:t>
      </w:r>
      <w:r w:rsidR="004C3F34" w:rsidRPr="006C7F19">
        <w:rPr>
          <w:b/>
        </w:rPr>
        <w:t>13.449</w:t>
      </w:r>
      <w:r w:rsidR="004C3F34" w:rsidRPr="005428A2">
        <w:rPr>
          <w:b/>
        </w:rPr>
        <w:t>,-Kč</w:t>
      </w:r>
      <w:r w:rsidR="004C3F34">
        <w:t xml:space="preserve"> </w:t>
      </w:r>
      <w:r w:rsidR="004C3F34" w:rsidRPr="004C3F34">
        <w:t xml:space="preserve">za vyhotovení Vámi požadovaných kopií dokladů do 60 dní od doručení tohoto </w:t>
      </w:r>
      <w:r w:rsidR="004C3F34">
        <w:t>sdělení</w:t>
      </w:r>
      <w:r w:rsidR="004C3F34" w:rsidRPr="004C3F34">
        <w:t xml:space="preserve"> na účet MČ Praha – Křeslice vedený u České spořitelny č. </w:t>
      </w:r>
      <w:proofErr w:type="spellStart"/>
      <w:r w:rsidR="004C3F34" w:rsidRPr="004C3F34">
        <w:t>ú.</w:t>
      </w:r>
      <w:proofErr w:type="spellEnd"/>
      <w:r w:rsidR="004C3F34" w:rsidRPr="004C3F34">
        <w:t xml:space="preserve">: </w:t>
      </w:r>
      <w:r w:rsidR="004C3F34" w:rsidRPr="004C3F34">
        <w:rPr>
          <w:rStyle w:val="screentitle2"/>
          <w:rFonts w:ascii="inherit" w:hAnsi="inherit"/>
          <w:b/>
        </w:rPr>
        <w:t>2000723339/0800</w:t>
      </w:r>
      <w:r w:rsidR="004C3F34">
        <w:rPr>
          <w:rStyle w:val="screentitle2"/>
          <w:rFonts w:ascii="inherit" w:hAnsi="inherit"/>
          <w:b/>
        </w:rPr>
        <w:t>, variabilní symbol 1061999.</w:t>
      </w:r>
    </w:p>
    <w:p w14:paraId="593E9F56" w14:textId="77777777" w:rsidR="00AE1B17" w:rsidRPr="00AE1B17" w:rsidRDefault="00AE1B17" w:rsidP="00D41ED6"/>
    <w:p w14:paraId="52739A75" w14:textId="77777777" w:rsidR="00D41ED6" w:rsidRDefault="00D41ED6" w:rsidP="005A1587"/>
    <w:p w14:paraId="37F949C7" w14:textId="77777777" w:rsidR="001E5C7B" w:rsidRDefault="001E5C7B" w:rsidP="00856E23">
      <w:pPr>
        <w:ind w:left="720"/>
      </w:pPr>
    </w:p>
    <w:p w14:paraId="719037DF" w14:textId="77777777" w:rsidR="001E5C7B" w:rsidRDefault="001E5C7B" w:rsidP="00856E23">
      <w:pPr>
        <w:ind w:left="720"/>
      </w:pPr>
    </w:p>
    <w:p w14:paraId="44BC6B62" w14:textId="77777777" w:rsidR="00A43DB8" w:rsidRDefault="00A43DB8"/>
    <w:p w14:paraId="0B7074BB" w14:textId="77777777" w:rsidR="00B51A2C" w:rsidRDefault="00B51A2C" w:rsidP="00B51A2C">
      <w:pPr>
        <w:ind w:left="4248" w:firstLine="708"/>
      </w:pPr>
      <w:r>
        <w:t>Martin Trefný</w:t>
      </w:r>
    </w:p>
    <w:p w14:paraId="743AF383" w14:textId="77777777" w:rsidR="00B51A2C" w:rsidRDefault="00B51A2C" w:rsidP="00B51A2C">
      <w:pPr>
        <w:ind w:left="3540" w:firstLine="708"/>
      </w:pPr>
      <w:r>
        <w:t>starosta MČ Praha-Křeslice</w:t>
      </w:r>
    </w:p>
    <w:p w14:paraId="149CD0AB" w14:textId="77777777" w:rsidR="00B51A2C" w:rsidRDefault="00B51A2C" w:rsidP="00B51A2C"/>
    <w:p w14:paraId="5EFDEF22" w14:textId="77777777" w:rsidR="006C7F19" w:rsidRDefault="006C7F19" w:rsidP="00B51A2C"/>
    <w:p w14:paraId="4ECBE256" w14:textId="77777777" w:rsidR="006C7F19" w:rsidRDefault="006C7F19" w:rsidP="00B51A2C"/>
    <w:p w14:paraId="7EB6E829" w14:textId="77777777" w:rsidR="006C7F19" w:rsidRDefault="006C7F19" w:rsidP="00B51A2C"/>
    <w:p w14:paraId="49F574D0" w14:textId="77777777" w:rsidR="006C7F19" w:rsidRDefault="006C7F19" w:rsidP="00B51A2C"/>
    <w:p w14:paraId="688F3C95" w14:textId="77777777" w:rsidR="006C7F19" w:rsidRDefault="006C7F19" w:rsidP="00B51A2C"/>
    <w:p w14:paraId="5A1404FB" w14:textId="77777777" w:rsidR="006C7F19" w:rsidRDefault="006C7F19" w:rsidP="00B51A2C"/>
    <w:p w14:paraId="4D0FFDC1" w14:textId="77777777" w:rsidR="006C7F19" w:rsidRDefault="006C7F19" w:rsidP="00B51A2C"/>
    <w:p w14:paraId="3998DCEB" w14:textId="77777777" w:rsidR="00917D60" w:rsidRDefault="00917D60" w:rsidP="00B51A2C"/>
    <w:p w14:paraId="385FF378" w14:textId="77777777" w:rsidR="00917D60" w:rsidRDefault="00917D60" w:rsidP="00B51A2C"/>
    <w:p w14:paraId="540C231A" w14:textId="77777777" w:rsidR="00917D60" w:rsidRDefault="00917D60" w:rsidP="00B51A2C"/>
    <w:p w14:paraId="70AB747C" w14:textId="77777777" w:rsidR="00917D60" w:rsidRDefault="00917D60" w:rsidP="00B51A2C"/>
    <w:p w14:paraId="7986B684" w14:textId="77777777" w:rsidR="006C7F19" w:rsidRDefault="006C7F19" w:rsidP="00B51A2C"/>
    <w:p w14:paraId="4014EB40" w14:textId="77777777" w:rsidR="006C7F19" w:rsidRDefault="006C7F19" w:rsidP="00B51A2C"/>
    <w:p w14:paraId="5EF7B638" w14:textId="77777777" w:rsidR="00BB150E" w:rsidRDefault="00BB150E" w:rsidP="00B51A2C"/>
    <w:p w14:paraId="60165E47" w14:textId="77777777" w:rsidR="00BB150E" w:rsidRDefault="00BB150E" w:rsidP="00B51A2C"/>
    <w:p w14:paraId="552BC520" w14:textId="77777777" w:rsidR="00BB150E" w:rsidRDefault="00BB150E" w:rsidP="00B51A2C"/>
    <w:p w14:paraId="0B3635B8" w14:textId="77777777" w:rsidR="00BB150E" w:rsidRDefault="00BB150E" w:rsidP="00B51A2C"/>
    <w:p w14:paraId="39B78632" w14:textId="77777777" w:rsidR="00BB150E" w:rsidRDefault="00BB150E" w:rsidP="00B51A2C"/>
    <w:p w14:paraId="50A40866" w14:textId="77777777" w:rsidR="00BB150E" w:rsidRDefault="00BB150E" w:rsidP="00B51A2C"/>
    <w:p w14:paraId="3FE321E6" w14:textId="77777777" w:rsidR="00BB150E" w:rsidRDefault="00BB150E" w:rsidP="00B51A2C"/>
    <w:p w14:paraId="39099264" w14:textId="77777777" w:rsidR="00B51A2C" w:rsidRDefault="00B51A2C"/>
    <w:p w14:paraId="3F41D8D3" w14:textId="77777777" w:rsidR="00B51A2C" w:rsidRDefault="00B51A2C">
      <w:r>
        <w:t>Výřez z Metropolitního plánu kde je vidět, že žádná JVK na území K</w:t>
      </w:r>
      <w:r w:rsidR="00BF5AF8">
        <w:t>řeslic není plánována</w:t>
      </w:r>
      <w:r>
        <w:t>.</w:t>
      </w:r>
    </w:p>
    <w:p w14:paraId="5C27EFF7" w14:textId="77777777" w:rsidR="00B51A2C" w:rsidRDefault="00B51A2C"/>
    <w:p w14:paraId="032DC45B" w14:textId="0E92D257" w:rsidR="00B51A2C" w:rsidRDefault="004C3F34" w:rsidP="00AE1B17">
      <w:pPr>
        <w:jc w:val="center"/>
      </w:pPr>
      <w:r>
        <w:rPr>
          <w:noProof/>
        </w:rPr>
        <w:drawing>
          <wp:inline distT="0" distB="0" distL="0" distR="0" wp14:anchorId="64424DDF" wp14:editId="459209E8">
            <wp:extent cx="7019290" cy="3669665"/>
            <wp:effectExtent l="0" t="1588" r="8573" b="8572"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01929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28092" w14:textId="77777777" w:rsidR="00A43DB8" w:rsidRDefault="00A43DB8"/>
    <w:p w14:paraId="07983D2A" w14:textId="77777777" w:rsidR="00BB150E" w:rsidRDefault="00BB150E">
      <w:bookmarkStart w:id="0" w:name="_GoBack"/>
      <w:bookmarkEnd w:id="0"/>
    </w:p>
    <w:p w14:paraId="7CA0A34B" w14:textId="77777777" w:rsidR="00917D60" w:rsidRDefault="00917D60" w:rsidP="006C7F19"/>
    <w:p w14:paraId="39A563F7" w14:textId="77777777" w:rsidR="00917D60" w:rsidRDefault="00917D60" w:rsidP="006C7F19"/>
    <w:p w14:paraId="1B5A3E2B" w14:textId="156436D7" w:rsidR="003E7B11" w:rsidRDefault="004C3F34" w:rsidP="006C7F19">
      <w:r>
        <w:t>Z</w:t>
      </w:r>
      <w:r w:rsidR="006C7F19">
        <w:t>ápis z konzultací na IPR ohledně Metropolitního plánu</w:t>
      </w:r>
    </w:p>
    <w:p w14:paraId="700FC612" w14:textId="77777777" w:rsidR="007F290F" w:rsidRDefault="007F290F" w:rsidP="006C7F19"/>
    <w:p w14:paraId="282E8133" w14:textId="0817D977" w:rsidR="006C7F19" w:rsidRDefault="004C3F34" w:rsidP="006C7F19">
      <w:r>
        <w:rPr>
          <w:noProof/>
        </w:rPr>
        <w:drawing>
          <wp:inline distT="0" distB="0" distL="0" distR="0" wp14:anchorId="0D5D9F97" wp14:editId="3972E715">
            <wp:extent cx="5759450" cy="7042150"/>
            <wp:effectExtent l="0" t="0" r="0" b="6350"/>
            <wp:docPr id="6" name="obrázek 2" descr="SKM_C224e16060314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M_C224e160603144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2" b="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F414B" w14:textId="77777777" w:rsidR="007F290F" w:rsidRDefault="007F290F" w:rsidP="006C7F19"/>
    <w:p w14:paraId="17E86DE0" w14:textId="5D34C636" w:rsidR="006C7F19" w:rsidRPr="006C7F19" w:rsidRDefault="004C3F34" w:rsidP="007F290F">
      <w:r>
        <w:rPr>
          <w:noProof/>
        </w:rPr>
        <w:drawing>
          <wp:inline distT="0" distB="0" distL="0" distR="0" wp14:anchorId="5BC01EAC" wp14:editId="1F6ABF2C">
            <wp:extent cx="5759450" cy="7232015"/>
            <wp:effectExtent l="0" t="0" r="0" b="6985"/>
            <wp:docPr id="3" name="obrázek 3" descr="SKM_C224e1606031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M_C224e160603145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9" b="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59CE0" wp14:editId="5F87DD75">
            <wp:extent cx="5759450" cy="5581650"/>
            <wp:effectExtent l="0" t="0" r="0" b="0"/>
            <wp:docPr id="4" name="obrázek 4" descr="SKM_C224e16060314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M_C224e160603145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7" b="2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F19">
        <w:tab/>
      </w:r>
    </w:p>
    <w:sectPr w:rsidR="006C7F19" w:rsidRPr="006C7F19" w:rsidSect="00917D60">
      <w:headerReference w:type="default" r:id="rId12"/>
      <w:footerReference w:type="default" r:id="rId13"/>
      <w:pgSz w:w="11906" w:h="16838"/>
      <w:pgMar w:top="1418" w:right="1361" w:bottom="141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F86B24" w14:textId="77777777" w:rsidR="000F7CA6" w:rsidRDefault="000F7CA6" w:rsidP="000D5323">
      <w:r>
        <w:separator/>
      </w:r>
    </w:p>
  </w:endnote>
  <w:endnote w:type="continuationSeparator" w:id="0">
    <w:p w14:paraId="604B4149" w14:textId="77777777" w:rsidR="000F7CA6" w:rsidRDefault="000F7CA6" w:rsidP="000D5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623890" w14:textId="3503D2A1" w:rsidR="0024493C" w:rsidRDefault="004C3F34" w:rsidP="0024493C">
    <w:pPr>
      <w:pStyle w:val="Zpat"/>
      <w:jc w:val="center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58A8EFF" wp14:editId="3F9E3FD6">
              <wp:simplePos x="0" y="0"/>
              <wp:positionH relativeFrom="column">
                <wp:posOffset>-38100</wp:posOffset>
              </wp:positionH>
              <wp:positionV relativeFrom="paragraph">
                <wp:posOffset>79375</wp:posOffset>
              </wp:positionV>
              <wp:extent cx="5829300" cy="0"/>
              <wp:effectExtent l="13970" t="12700" r="5080" b="63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EE54C9" id="Line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pt,6.25pt" to="456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IVz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E7nk8VTCqL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"/>
          </w:pict>
        </mc:Fallback>
      </mc:AlternateContent>
    </w:r>
  </w:p>
  <w:p w14:paraId="7A20CC98" w14:textId="77777777" w:rsidR="0024493C" w:rsidRPr="0024493C" w:rsidRDefault="0024493C" w:rsidP="003E7B11">
    <w:pPr>
      <w:pStyle w:val="Zpat"/>
      <w:rPr>
        <w:sz w:val="20"/>
      </w:rPr>
    </w:pPr>
    <w:r w:rsidRPr="0024493C">
      <w:rPr>
        <w:sz w:val="20"/>
      </w:rPr>
      <w:t>I</w:t>
    </w:r>
    <w:r>
      <w:rPr>
        <w:sz w:val="20"/>
      </w:rPr>
      <w:t>Č: 00240389</w:t>
    </w:r>
    <w:r>
      <w:rPr>
        <w:sz w:val="20"/>
      </w:rPr>
      <w:tab/>
      <w:t xml:space="preserve">                                                                                              </w:t>
    </w:r>
    <w:r w:rsidRPr="0024493C">
      <w:rPr>
        <w:sz w:val="20"/>
      </w:rPr>
      <w:t>Bankovní spojení: Česká spořitelna a.s.,</w:t>
    </w:r>
  </w:p>
  <w:p w14:paraId="5755CCB7" w14:textId="77777777" w:rsidR="0024493C" w:rsidRDefault="0024493C" w:rsidP="003E7B11">
    <w:pPr>
      <w:pStyle w:val="Zpat"/>
      <w:rPr>
        <w:sz w:val="20"/>
      </w:rPr>
    </w:pPr>
    <w:r w:rsidRPr="0024493C">
      <w:rPr>
        <w:sz w:val="20"/>
      </w:rPr>
      <w:t>DIČ: CZ00240389</w:t>
    </w:r>
    <w:r>
      <w:rPr>
        <w:sz w:val="20"/>
      </w:rPr>
      <w:tab/>
      <w:t xml:space="preserve">                                                                                                             </w:t>
    </w:r>
    <w:proofErr w:type="spellStart"/>
    <w:proofErr w:type="gramStart"/>
    <w:r w:rsidRPr="0024493C">
      <w:rPr>
        <w:sz w:val="20"/>
      </w:rPr>
      <w:t>č.účtu</w:t>
    </w:r>
    <w:proofErr w:type="spellEnd"/>
    <w:proofErr w:type="gramEnd"/>
    <w:r w:rsidRPr="0024493C">
      <w:rPr>
        <w:sz w:val="20"/>
      </w:rPr>
      <w:t>: 2000723339/0800</w:t>
    </w:r>
  </w:p>
  <w:p w14:paraId="119B7F18" w14:textId="77777777" w:rsidR="0024493C" w:rsidRPr="0024493C" w:rsidRDefault="0024493C" w:rsidP="003E7B11">
    <w:pPr>
      <w:pStyle w:val="Zpat"/>
      <w:rPr>
        <w:sz w:val="20"/>
      </w:rPr>
    </w:pPr>
    <w:r>
      <w:rPr>
        <w:sz w:val="20"/>
      </w:rPr>
      <w:t>Datová schránka: 5z8aktm                                                                                                   9021-</w:t>
    </w:r>
    <w:r w:rsidRPr="0024493C">
      <w:rPr>
        <w:sz w:val="20"/>
      </w:rPr>
      <w:t>2000723339/0800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EAB5DD" w14:textId="77777777" w:rsidR="000F7CA6" w:rsidRDefault="000F7CA6" w:rsidP="000D5323">
      <w:r>
        <w:separator/>
      </w:r>
    </w:p>
  </w:footnote>
  <w:footnote w:type="continuationSeparator" w:id="0">
    <w:p w14:paraId="767AC6EA" w14:textId="77777777" w:rsidR="000F7CA6" w:rsidRDefault="000F7CA6" w:rsidP="000D53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F5DF4" w14:textId="2B38A92D" w:rsidR="000D5323" w:rsidRPr="00706E02" w:rsidRDefault="000D5323" w:rsidP="0095290D">
    <w:pPr>
      <w:pStyle w:val="Nzev"/>
      <w:rPr>
        <w:spacing w:val="56"/>
        <w:sz w:val="40"/>
        <w:szCs w:val="40"/>
      </w:rPr>
    </w:pPr>
    <w:r w:rsidRPr="004C3F34">
      <w:rPr>
        <w:spacing w:val="5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MĚSTSKÁ ČÁST PRAHA - </w:t>
    </w:r>
    <w:r w:rsidR="00917D60">
      <w:rPr>
        <w:spacing w:val="5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K</w:t>
    </w:r>
    <w:r w:rsidRPr="004C3F34">
      <w:rPr>
        <w:spacing w:val="5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ŘESLICE</w:t>
    </w:r>
  </w:p>
  <w:p w14:paraId="69C41AE7" w14:textId="77777777" w:rsidR="000D5323" w:rsidRPr="00166E4C" w:rsidRDefault="000D5323" w:rsidP="000D5323">
    <w:pPr>
      <w:pStyle w:val="Nzev"/>
      <w:rPr>
        <w:sz w:val="8"/>
        <w:szCs w:val="8"/>
      </w:rPr>
    </w:pPr>
  </w:p>
  <w:p w14:paraId="2348F1C7" w14:textId="77777777" w:rsidR="000D5323" w:rsidRPr="00AA7CB4" w:rsidRDefault="000D5323" w:rsidP="000D5323">
    <w:pPr>
      <w:pStyle w:val="Podtitul"/>
      <w:jc w:val="left"/>
      <w:rPr>
        <w:b w:val="0"/>
        <w:sz w:val="24"/>
      </w:rPr>
    </w:pPr>
    <w:r>
      <w:rPr>
        <w:b w:val="0"/>
        <w:sz w:val="24"/>
      </w:rPr>
      <w:t xml:space="preserve">Starosta </w:t>
    </w:r>
    <w:r w:rsidRPr="00AA7CB4">
      <w:rPr>
        <w:b w:val="0"/>
        <w:sz w:val="24"/>
      </w:rPr>
      <w:t xml:space="preserve">městské </w:t>
    </w:r>
    <w:proofErr w:type="gramStart"/>
    <w:r w:rsidRPr="00AA7CB4">
      <w:rPr>
        <w:b w:val="0"/>
        <w:sz w:val="24"/>
      </w:rPr>
      <w:t xml:space="preserve">části                              </w:t>
    </w:r>
    <w:r>
      <w:rPr>
        <w:b w:val="0"/>
        <w:sz w:val="24"/>
      </w:rPr>
      <w:t xml:space="preserve">                                   t</w:t>
    </w:r>
    <w:r w:rsidRPr="00AA7CB4">
      <w:rPr>
        <w:b w:val="0"/>
        <w:sz w:val="24"/>
      </w:rPr>
      <w:t>el.</w:t>
    </w:r>
    <w:proofErr w:type="gramEnd"/>
    <w:r w:rsidRPr="00AA7CB4">
      <w:rPr>
        <w:b w:val="0"/>
        <w:sz w:val="24"/>
      </w:rPr>
      <w:t xml:space="preserve">: 267 711 142, 267 711 826 </w:t>
    </w:r>
  </w:p>
  <w:p w14:paraId="40701B50" w14:textId="77777777" w:rsidR="000D5323" w:rsidRDefault="000D5323" w:rsidP="000D5323">
    <w:pPr>
      <w:pStyle w:val="Nadpis1"/>
      <w:jc w:val="left"/>
      <w:rPr>
        <w:b w:val="0"/>
        <w:sz w:val="24"/>
      </w:rPr>
    </w:pPr>
    <w:r w:rsidRPr="00AA7CB4">
      <w:rPr>
        <w:b w:val="0"/>
        <w:sz w:val="24"/>
      </w:rPr>
      <w:t xml:space="preserve">Štychova 2, </w:t>
    </w:r>
    <w:proofErr w:type="gramStart"/>
    <w:r w:rsidRPr="00AA7CB4">
      <w:rPr>
        <w:b w:val="0"/>
        <w:sz w:val="24"/>
      </w:rPr>
      <w:t>104 00  Praha</w:t>
    </w:r>
    <w:proofErr w:type="gramEnd"/>
    <w:r w:rsidRPr="00AA7CB4">
      <w:rPr>
        <w:b w:val="0"/>
        <w:sz w:val="24"/>
      </w:rPr>
      <w:t xml:space="preserve"> 10</w:t>
    </w:r>
    <w:r>
      <w:rPr>
        <w:b w:val="0"/>
        <w:sz w:val="24"/>
      </w:rPr>
      <w:tab/>
    </w:r>
    <w:r>
      <w:rPr>
        <w:b w:val="0"/>
        <w:sz w:val="24"/>
      </w:rPr>
      <w:tab/>
      <w:t xml:space="preserve">                   </w:t>
    </w:r>
    <w:r w:rsidRPr="00AA7CB4">
      <w:rPr>
        <w:b w:val="0"/>
        <w:sz w:val="24"/>
      </w:rPr>
      <w:t xml:space="preserve"> </w:t>
    </w:r>
    <w:r>
      <w:rPr>
        <w:b w:val="0"/>
        <w:sz w:val="24"/>
      </w:rPr>
      <w:t xml:space="preserve">                     </w:t>
    </w:r>
    <w:r w:rsidRPr="00AA7CB4">
      <w:rPr>
        <w:b w:val="0"/>
        <w:sz w:val="24"/>
      </w:rPr>
      <w:t xml:space="preserve">e-mail:  </w:t>
    </w:r>
    <w:r>
      <w:rPr>
        <w:b w:val="0"/>
        <w:sz w:val="24"/>
      </w:rPr>
      <w:t>starosta@</w:t>
    </w:r>
    <w:r w:rsidRPr="00AA7CB4">
      <w:rPr>
        <w:b w:val="0"/>
        <w:sz w:val="24"/>
      </w:rPr>
      <w:t xml:space="preserve">kreslice.cz </w:t>
    </w:r>
  </w:p>
  <w:p w14:paraId="27D4927F" w14:textId="2FB627C9" w:rsidR="000D5323" w:rsidRDefault="004C3F34" w:rsidP="0024493C">
    <w:pPr>
      <w:pStyle w:val="Nadpis1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419F57" wp14:editId="6B9E3723">
              <wp:simplePos x="0" y="0"/>
              <wp:positionH relativeFrom="column">
                <wp:posOffset>0</wp:posOffset>
              </wp:positionH>
              <wp:positionV relativeFrom="paragraph">
                <wp:posOffset>86360</wp:posOffset>
              </wp:positionV>
              <wp:extent cx="5829300" cy="0"/>
              <wp:effectExtent l="13970" t="7620" r="5080" b="1143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FF0A78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8pt" to="459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nYEwIAACgEAAAOAAAAZHJzL2Uyb0RvYy54bWysU8uu0zAQ3SPxD5b3bR43L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"/>
          </w:pict>
        </mc:Fallback>
      </mc:AlternateContent>
    </w:r>
    <w:r w:rsidR="000D5323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145A02"/>
    <w:multiLevelType w:val="hybridMultilevel"/>
    <w:tmpl w:val="60C612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D5143"/>
    <w:multiLevelType w:val="hybridMultilevel"/>
    <w:tmpl w:val="7ABC146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013"/>
    <w:rsid w:val="00017CC7"/>
    <w:rsid w:val="00053868"/>
    <w:rsid w:val="00062B57"/>
    <w:rsid w:val="00085A39"/>
    <w:rsid w:val="000D5323"/>
    <w:rsid w:val="000F7CA6"/>
    <w:rsid w:val="00104874"/>
    <w:rsid w:val="0013138B"/>
    <w:rsid w:val="001C3274"/>
    <w:rsid w:val="001E5C7B"/>
    <w:rsid w:val="0023228A"/>
    <w:rsid w:val="00242160"/>
    <w:rsid w:val="0024406D"/>
    <w:rsid w:val="0024493C"/>
    <w:rsid w:val="002529F5"/>
    <w:rsid w:val="00295C15"/>
    <w:rsid w:val="002C41A6"/>
    <w:rsid w:val="002C5B4E"/>
    <w:rsid w:val="003077E0"/>
    <w:rsid w:val="00310192"/>
    <w:rsid w:val="003231CE"/>
    <w:rsid w:val="00373339"/>
    <w:rsid w:val="003A54B4"/>
    <w:rsid w:val="003E7B11"/>
    <w:rsid w:val="00403345"/>
    <w:rsid w:val="004C3F34"/>
    <w:rsid w:val="005022C1"/>
    <w:rsid w:val="00522212"/>
    <w:rsid w:val="00551254"/>
    <w:rsid w:val="0057752A"/>
    <w:rsid w:val="005A1587"/>
    <w:rsid w:val="005B4041"/>
    <w:rsid w:val="005F2A08"/>
    <w:rsid w:val="00616C3C"/>
    <w:rsid w:val="0065587F"/>
    <w:rsid w:val="00693C0E"/>
    <w:rsid w:val="006C7F19"/>
    <w:rsid w:val="007427B7"/>
    <w:rsid w:val="007B3315"/>
    <w:rsid w:val="007F290F"/>
    <w:rsid w:val="00807CD4"/>
    <w:rsid w:val="00856E23"/>
    <w:rsid w:val="008C0819"/>
    <w:rsid w:val="00912408"/>
    <w:rsid w:val="00917D60"/>
    <w:rsid w:val="00940C3F"/>
    <w:rsid w:val="0095290D"/>
    <w:rsid w:val="00956D49"/>
    <w:rsid w:val="00985335"/>
    <w:rsid w:val="009A7315"/>
    <w:rsid w:val="009A768D"/>
    <w:rsid w:val="009B320B"/>
    <w:rsid w:val="009D72DA"/>
    <w:rsid w:val="00A24267"/>
    <w:rsid w:val="00A25A43"/>
    <w:rsid w:val="00A43DB8"/>
    <w:rsid w:val="00A819BB"/>
    <w:rsid w:val="00AE1B17"/>
    <w:rsid w:val="00B06B1C"/>
    <w:rsid w:val="00B51A2C"/>
    <w:rsid w:val="00B618F4"/>
    <w:rsid w:val="00BB150E"/>
    <w:rsid w:val="00BF5AF8"/>
    <w:rsid w:val="00C01A85"/>
    <w:rsid w:val="00C147A0"/>
    <w:rsid w:val="00C432BF"/>
    <w:rsid w:val="00C74162"/>
    <w:rsid w:val="00CB2C46"/>
    <w:rsid w:val="00CC3D65"/>
    <w:rsid w:val="00CD161B"/>
    <w:rsid w:val="00D26AAE"/>
    <w:rsid w:val="00D41ED6"/>
    <w:rsid w:val="00D429E6"/>
    <w:rsid w:val="00D95013"/>
    <w:rsid w:val="00E00721"/>
    <w:rsid w:val="00E034B8"/>
    <w:rsid w:val="00E0718D"/>
    <w:rsid w:val="00E144C6"/>
    <w:rsid w:val="00E22570"/>
    <w:rsid w:val="00E24A21"/>
    <w:rsid w:val="00E76E96"/>
    <w:rsid w:val="00F01C85"/>
    <w:rsid w:val="00F7399C"/>
    <w:rsid w:val="00FC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F67F6D3"/>
  <w15:chartTrackingRefBased/>
  <w15:docId w15:val="{A0913C53-CB9D-4159-9CB1-7A3AADF6F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85A39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b/>
      <w:sz w:val="28"/>
    </w:rPr>
  </w:style>
  <w:style w:type="paragraph" w:styleId="Nadpis2">
    <w:name w:val="heading 2"/>
    <w:basedOn w:val="Normln"/>
    <w:next w:val="Normln"/>
    <w:qFormat/>
    <w:rsid w:val="00E0718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b/>
      <w:sz w:val="38"/>
    </w:rPr>
  </w:style>
  <w:style w:type="paragraph" w:styleId="Podtitul">
    <w:name w:val="Subtitle"/>
    <w:basedOn w:val="Normln"/>
    <w:qFormat/>
    <w:pPr>
      <w:tabs>
        <w:tab w:val="left" w:pos="7200"/>
      </w:tabs>
      <w:jc w:val="center"/>
    </w:pPr>
    <w:rPr>
      <w:b/>
      <w:sz w:val="38"/>
    </w:rPr>
  </w:style>
  <w:style w:type="paragraph" w:styleId="Zhlav">
    <w:name w:val="header"/>
    <w:basedOn w:val="Normln"/>
    <w:link w:val="ZhlavChar"/>
    <w:uiPriority w:val="99"/>
    <w:rsid w:val="000D5323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0D5323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0D5323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0D5323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AE1B17"/>
    <w:pPr>
      <w:ind w:left="708"/>
    </w:pPr>
  </w:style>
  <w:style w:type="character" w:customStyle="1" w:styleId="screentitle2">
    <w:name w:val="screentitle2"/>
    <w:rsid w:val="00AE1B17"/>
  </w:style>
  <w:style w:type="character" w:styleId="Odkaznakoment">
    <w:name w:val="annotation reference"/>
    <w:basedOn w:val="Standardnpsmoodstavce"/>
    <w:rsid w:val="0057752A"/>
    <w:rPr>
      <w:sz w:val="16"/>
      <w:szCs w:val="16"/>
    </w:rPr>
  </w:style>
  <w:style w:type="paragraph" w:styleId="Textkomente">
    <w:name w:val="annotation text"/>
    <w:basedOn w:val="Normln"/>
    <w:link w:val="TextkomenteChar"/>
    <w:rsid w:val="0057752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57752A"/>
  </w:style>
  <w:style w:type="paragraph" w:styleId="Pedmtkomente">
    <w:name w:val="annotation subject"/>
    <w:basedOn w:val="Textkomente"/>
    <w:next w:val="Textkomente"/>
    <w:link w:val="PedmtkomenteChar"/>
    <w:rsid w:val="0057752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57752A"/>
    <w:rPr>
      <w:b/>
      <w:bCs/>
    </w:rPr>
  </w:style>
  <w:style w:type="paragraph" w:styleId="Textbubliny">
    <w:name w:val="Balloon Text"/>
    <w:basedOn w:val="Normln"/>
    <w:link w:val="TextbublinyChar"/>
    <w:rsid w:val="0057752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5775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velkova\Data%20aplikac&#237;\Microsoft\&#352;ablony\hlavi&#269;ka%20&#250;&#345;adu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AE160-05E4-4786-BD6F-F619B118E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hlavička úřadu</Template>
  <TotalTime>0</TotalTime>
  <Pages>7</Pages>
  <Words>1195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 Ě S T S K Á    Č Á S T   P R A H A   K Ř E S L I C E</vt:lpstr>
    </vt:vector>
  </TitlesOfParts>
  <Company>Institut Městské Informatiky</Company>
  <LinksUpToDate>false</LinksUpToDate>
  <CharactersWithSpaces>7471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Ě S T S K Á    Č Á S T   P R A H A   K Ř E S L I C E</dc:title>
  <dc:subject/>
  <dc:creator>starosta</dc:creator>
  <cp:keywords/>
  <cp:lastModifiedBy>starosta</cp:lastModifiedBy>
  <cp:revision>3</cp:revision>
  <cp:lastPrinted>2016-06-06T15:34:00Z</cp:lastPrinted>
  <dcterms:created xsi:type="dcterms:W3CDTF">2017-02-25T19:08:00Z</dcterms:created>
  <dcterms:modified xsi:type="dcterms:W3CDTF">2017-02-25T19:08:00Z</dcterms:modified>
</cp:coreProperties>
</file>